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97B7" w14:textId="48AFB123" w:rsidR="00CC34A1" w:rsidRDefault="00660606">
      <w:r>
        <w:t>Ponedjeljak, 17. 1. 2022.</w:t>
      </w:r>
    </w:p>
    <w:p w14:paraId="172B5BBE" w14:textId="756B3B32" w:rsidR="00660606" w:rsidRDefault="00660606"/>
    <w:p w14:paraId="2DCAEFB1" w14:textId="57B96FD9" w:rsidR="00660606" w:rsidRPr="00660606" w:rsidRDefault="00660606">
      <w:r>
        <w:t xml:space="preserve">1. </w:t>
      </w:r>
      <w:r w:rsidR="000D6B4B">
        <w:t xml:space="preserve">sat </w:t>
      </w:r>
      <w:r w:rsidRPr="00660606">
        <w:rPr>
          <w:b/>
          <w:bCs/>
          <w:i/>
          <w:iCs/>
          <w:u w:val="single"/>
        </w:rPr>
        <w:t>Hrvatski jezik</w:t>
      </w:r>
    </w:p>
    <w:p w14:paraId="567F6073" w14:textId="08284655" w:rsidR="00660606" w:rsidRDefault="00660606">
      <w:r>
        <w:t xml:space="preserve">4. </w:t>
      </w:r>
      <w:proofErr w:type="spellStart"/>
      <w:r>
        <w:t>sumativno</w:t>
      </w:r>
      <w:proofErr w:type="spellEnd"/>
      <w:r>
        <w:t xml:space="preserve"> vrednovanje ( nakon učenja slova D)</w:t>
      </w:r>
    </w:p>
    <w:p w14:paraId="0C1EE314" w14:textId="77777777" w:rsidR="009E7E4A" w:rsidRDefault="009E7E4A"/>
    <w:p w14:paraId="55069B4C" w14:textId="56818222" w:rsidR="00660606" w:rsidRDefault="00660606">
      <w:r>
        <w:t>2.</w:t>
      </w:r>
      <w:r w:rsidR="000D6B4B">
        <w:t xml:space="preserve">sat  </w:t>
      </w:r>
      <w:r w:rsidRPr="00660606">
        <w:rPr>
          <w:b/>
          <w:bCs/>
          <w:i/>
          <w:iCs/>
          <w:u w:val="single"/>
        </w:rPr>
        <w:t xml:space="preserve"> Matematika</w:t>
      </w:r>
    </w:p>
    <w:p w14:paraId="01A83BE6" w14:textId="25C6D5FB" w:rsidR="00660606" w:rsidRDefault="00660606">
      <w:r>
        <w:t>Računanje na brojevnoj crti</w:t>
      </w:r>
    </w:p>
    <w:p w14:paraId="580BC0E8" w14:textId="77777777" w:rsidR="00660606" w:rsidRPr="00660606" w:rsidRDefault="00660606"/>
    <w:p w14:paraId="22B6F9C1" w14:textId="77777777" w:rsidR="00660606" w:rsidRDefault="00660606" w:rsidP="00660606">
      <w:pPr>
        <w:rPr>
          <w:b/>
          <w:szCs w:val="24"/>
        </w:rPr>
      </w:pPr>
      <w:r>
        <w:rPr>
          <w:b/>
          <w:szCs w:val="24"/>
        </w:rPr>
        <w:t xml:space="preserve">MATEMATIKA:  </w:t>
      </w:r>
      <w:r w:rsidRPr="00852864">
        <w:rPr>
          <w:rFonts w:cs="Calibri"/>
          <w:b/>
          <w:szCs w:val="24"/>
        </w:rPr>
        <w:t>Računanje na brojevnoj crti</w:t>
      </w:r>
      <w:r>
        <w:rPr>
          <w:rFonts w:cstheme="minorHAnsi"/>
          <w:b/>
          <w:szCs w:val="24"/>
        </w:rPr>
        <w:t xml:space="preserve"> – usvajanje novih sadržaja</w:t>
      </w:r>
    </w:p>
    <w:p w14:paraId="60982A77" w14:textId="77777777" w:rsidR="00660606" w:rsidRDefault="00660606" w:rsidP="00660606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48A210C4" w14:textId="77777777" w:rsidR="00660606" w:rsidRDefault="00660606" w:rsidP="00660606">
      <w:pPr>
        <w:pStyle w:val="Odlomakpopisa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Riješi zadatak  u uvodnom dijelu  udžbenika str.72. pod naslovom ZNAM.</w:t>
      </w:r>
    </w:p>
    <w:p w14:paraId="0C69FA82" w14:textId="77777777" w:rsidR="00660606" w:rsidRPr="00852864" w:rsidRDefault="00660606" w:rsidP="00660606">
      <w:pPr>
        <w:pStyle w:val="Odlomakpopisa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>
        <w:rPr>
          <w:rFonts w:cs="Calibri"/>
          <w:szCs w:val="24"/>
        </w:rPr>
        <w:t>Danas ćemo</w:t>
      </w:r>
      <w:r w:rsidRPr="00852864">
        <w:rPr>
          <w:rFonts w:cs="Calibri"/>
          <w:szCs w:val="24"/>
        </w:rPr>
        <w:t xml:space="preserve"> naučiti kako s</w:t>
      </w:r>
      <w:r>
        <w:rPr>
          <w:rFonts w:cs="Calibri"/>
          <w:szCs w:val="24"/>
        </w:rPr>
        <w:t>e</w:t>
      </w:r>
      <w:r w:rsidRPr="00852864">
        <w:rPr>
          <w:rFonts w:cs="Calibri"/>
          <w:szCs w:val="24"/>
        </w:rPr>
        <w:t xml:space="preserve"> pomoću brojevne crte </w:t>
      </w:r>
      <w:r>
        <w:rPr>
          <w:rFonts w:cs="Calibri"/>
          <w:szCs w:val="24"/>
        </w:rPr>
        <w:t>može</w:t>
      </w:r>
      <w:r w:rsidRPr="00852864">
        <w:rPr>
          <w:rFonts w:cs="Calibri"/>
          <w:szCs w:val="24"/>
        </w:rPr>
        <w:t xml:space="preserve"> lakše računati</w:t>
      </w:r>
      <w:r>
        <w:rPr>
          <w:rFonts w:cstheme="minorHAnsi"/>
          <w:szCs w:val="24"/>
        </w:rPr>
        <w:t>.</w:t>
      </w:r>
    </w:p>
    <w:p w14:paraId="58BC15C2" w14:textId="77777777" w:rsidR="00660606" w:rsidRDefault="00660606" w:rsidP="00660606">
      <w:pPr>
        <w:spacing w:line="240" w:lineRule="auto"/>
        <w:rPr>
          <w:b/>
          <w:color w:val="FF0000"/>
          <w:szCs w:val="24"/>
          <w:u w:val="single"/>
        </w:rPr>
      </w:pPr>
    </w:p>
    <w:p w14:paraId="429B86B9" w14:textId="77777777" w:rsidR="00660606" w:rsidRDefault="00660606" w:rsidP="00660606">
      <w:pPr>
        <w:spacing w:line="240" w:lineRule="auto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 xml:space="preserve">SREDIŠNJI DIO </w:t>
      </w:r>
    </w:p>
    <w:p w14:paraId="638C397A" w14:textId="77777777" w:rsidR="00660606" w:rsidRPr="00E04D54" w:rsidRDefault="00660606" w:rsidP="00660606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E04D54">
        <w:rPr>
          <w:szCs w:val="24"/>
        </w:rPr>
        <w:t>Pogledaj kako nam brojevna crta može pomoći u računanju.</w:t>
      </w:r>
    </w:p>
    <w:p w14:paraId="1585E819" w14:textId="77777777" w:rsidR="00660606" w:rsidRDefault="00660606" w:rsidP="00660606">
      <w:pPr>
        <w:spacing w:line="240" w:lineRule="auto"/>
        <w:rPr>
          <w:b/>
          <w:color w:val="FF0000"/>
          <w:szCs w:val="24"/>
          <w:u w:val="single"/>
        </w:rPr>
      </w:pPr>
      <w:r w:rsidRPr="00E04D54">
        <w:rPr>
          <w:b/>
          <w:color w:val="FF0000"/>
          <w:szCs w:val="24"/>
        </w:rPr>
        <w:t xml:space="preserve">             </w:t>
      </w:r>
      <w:hyperlink r:id="rId5" w:history="1">
        <w:r w:rsidRPr="00E04D54">
          <w:rPr>
            <w:rStyle w:val="Hiperveza"/>
            <w:b/>
            <w:szCs w:val="24"/>
          </w:rPr>
          <w:t>racunanje_na_brojevnoj_crti.ppsx</w:t>
        </w:r>
      </w:hyperlink>
      <w:r>
        <w:rPr>
          <w:b/>
          <w:color w:val="FF0000"/>
          <w:szCs w:val="24"/>
          <w:u w:val="single"/>
        </w:rPr>
        <w:t xml:space="preserve">  </w:t>
      </w:r>
    </w:p>
    <w:p w14:paraId="4D25B457" w14:textId="77777777" w:rsidR="00660606" w:rsidRPr="00D66028" w:rsidRDefault="00660606" w:rsidP="00660606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E04D54">
        <w:rPr>
          <w:szCs w:val="24"/>
        </w:rPr>
        <w:t>Promotri ilustraciju na 72. stranici udžbenika:</w:t>
      </w:r>
      <w:r w:rsidRPr="00E04D54">
        <w:rPr>
          <w:szCs w:val="24"/>
        </w:rPr>
        <w:br/>
      </w:r>
      <w:r w:rsidRPr="00E04D54">
        <w:rPr>
          <w:b/>
          <w:szCs w:val="24"/>
        </w:rPr>
        <w:t>Na brojevnoj crti zbrajamo tako da se pomičemo udesno, a oduzimamo tako da se pomičemo ulijevo.</w:t>
      </w:r>
    </w:p>
    <w:p w14:paraId="3A843C5B" w14:textId="77777777" w:rsidR="00660606" w:rsidRDefault="00660606" w:rsidP="00660606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E04D54">
        <w:rPr>
          <w:szCs w:val="24"/>
        </w:rPr>
        <w:t>Kad broju pribrajamo ili oduzimamo nulu, ne pomičemo se po</w:t>
      </w:r>
      <w:r>
        <w:rPr>
          <w:szCs w:val="24"/>
        </w:rPr>
        <w:t xml:space="preserve"> brojevnoj crti već ostajemo ta</w:t>
      </w:r>
      <w:r w:rsidRPr="00E04D54">
        <w:rPr>
          <w:szCs w:val="24"/>
        </w:rPr>
        <w:t>mo gdje smo i bili.</w:t>
      </w:r>
    </w:p>
    <w:p w14:paraId="7E0C4539" w14:textId="77777777" w:rsidR="00660606" w:rsidRPr="00E04D54" w:rsidRDefault="00660606" w:rsidP="00660606">
      <w:pPr>
        <w:pStyle w:val="Odlomakpopisa"/>
        <w:spacing w:line="240" w:lineRule="auto"/>
        <w:rPr>
          <w:szCs w:val="24"/>
        </w:rPr>
      </w:pPr>
    </w:p>
    <w:p w14:paraId="37C89790" w14:textId="77777777" w:rsidR="00660606" w:rsidRPr="00E04D54" w:rsidRDefault="00660606" w:rsidP="00660606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E04D54">
        <w:rPr>
          <w:szCs w:val="24"/>
        </w:rPr>
        <w:t>Riješi zadatke iz udžbenika na 73. stranici.</w:t>
      </w:r>
    </w:p>
    <w:p w14:paraId="256B52E5" w14:textId="77777777" w:rsidR="00660606" w:rsidRDefault="00660606" w:rsidP="00660606">
      <w:pPr>
        <w:rPr>
          <w:szCs w:val="24"/>
        </w:rPr>
      </w:pPr>
      <w:r>
        <w:rPr>
          <w:szCs w:val="24"/>
        </w:rPr>
        <w:t xml:space="preserve">                </w:t>
      </w:r>
    </w:p>
    <w:p w14:paraId="2157DE08" w14:textId="77777777" w:rsidR="00660606" w:rsidRDefault="00660606" w:rsidP="00660606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42ED8D48" w14:textId="77777777" w:rsidR="00660606" w:rsidRPr="00E04D54" w:rsidRDefault="00660606" w:rsidP="00660606">
      <w:pPr>
        <w:pStyle w:val="Odlomakpopisa"/>
        <w:numPr>
          <w:ilvl w:val="0"/>
          <w:numId w:val="3"/>
        </w:numPr>
        <w:spacing w:line="252" w:lineRule="auto"/>
        <w:rPr>
          <w:rFonts w:cs="Calibri"/>
          <w:i/>
          <w:noProof/>
          <w:szCs w:val="24"/>
        </w:rPr>
      </w:pPr>
      <w:r>
        <w:t>Otvori poveznicu i provjeri znanje:</w:t>
      </w:r>
      <w:r>
        <w:br/>
      </w:r>
      <w:hyperlink r:id="rId6" w:history="1">
        <w:r w:rsidRPr="00E04D54">
          <w:rPr>
            <w:rFonts w:cs="Calibri"/>
            <w:color w:val="0000FF"/>
            <w:szCs w:val="20"/>
            <w:u w:val="single"/>
          </w:rPr>
          <w:t>https://www.e-sfera.hr/dodatni-digitalni-sadrzaji/323cba83-58c0-49a5-9b61-6e9a4682f3ed/</w:t>
        </w:r>
      </w:hyperlink>
      <w:r>
        <w:rPr>
          <w:rFonts w:cs="Calibri"/>
          <w:color w:val="0000FF"/>
          <w:szCs w:val="20"/>
          <w:u w:val="single"/>
        </w:rPr>
        <w:t xml:space="preserve">  (provjeri znanje) </w:t>
      </w:r>
    </w:p>
    <w:p w14:paraId="2E51DBB9" w14:textId="77777777" w:rsidR="00660606" w:rsidRDefault="00660606" w:rsidP="00660606">
      <w:pPr>
        <w:pStyle w:val="Odlomakpopisa"/>
      </w:pPr>
    </w:p>
    <w:p w14:paraId="15671683" w14:textId="77777777" w:rsidR="00660606" w:rsidRDefault="00660606" w:rsidP="00660606">
      <w:pPr>
        <w:pStyle w:val="Odlomakpopisa"/>
        <w:numPr>
          <w:ilvl w:val="0"/>
          <w:numId w:val="3"/>
        </w:numPr>
        <w:spacing w:line="252" w:lineRule="auto"/>
      </w:pPr>
      <w:r>
        <w:t>Domaća zadaća- zbirka zadataka, 60. stranica</w:t>
      </w:r>
    </w:p>
    <w:p w14:paraId="2ED74BF3" w14:textId="77777777" w:rsidR="00660606" w:rsidRDefault="00660606" w:rsidP="00660606">
      <w:pPr>
        <w:pStyle w:val="Odlomakpopisa"/>
      </w:pPr>
    </w:p>
    <w:p w14:paraId="14897123" w14:textId="3EAD31EF" w:rsidR="00660606" w:rsidRDefault="000D6B4B" w:rsidP="000D6B4B">
      <w:pPr>
        <w:pStyle w:val="Odlomakpopisa"/>
        <w:spacing w:line="252" w:lineRule="auto"/>
      </w:pPr>
      <w:r w:rsidRPr="000D6B4B">
        <w:rPr>
          <w:b/>
          <w:bCs/>
          <w:u w:val="single"/>
        </w:rPr>
        <w:t>Zapisati u bilježnicu</w:t>
      </w:r>
      <w:r>
        <w:t>:</w:t>
      </w:r>
    </w:p>
    <w:p w14:paraId="77C6069B" w14:textId="77777777" w:rsidR="00660606" w:rsidRDefault="00660606" w:rsidP="00660606">
      <w:pPr>
        <w:pStyle w:val="Odlomakpopisa"/>
      </w:pPr>
    </w:p>
    <w:p w14:paraId="55445CEE" w14:textId="77777777" w:rsidR="000D6B4B" w:rsidRDefault="000D6B4B" w:rsidP="00660606">
      <w:r w:rsidRPr="00AD376B">
        <w:rPr>
          <w:b/>
          <w:noProof/>
          <w:szCs w:val="24"/>
          <w:lang w:eastAsia="hr-HR"/>
        </w:rPr>
        <w:lastRenderedPageBreak/>
        <w:drawing>
          <wp:inline distT="0" distB="0" distL="0" distR="0" wp14:anchorId="7F145BFA" wp14:editId="4B19869F">
            <wp:extent cx="4095750" cy="2608603"/>
            <wp:effectExtent l="0" t="0" r="0" b="127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541" cy="26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0DEA4" w14:textId="77777777" w:rsidR="000D6B4B" w:rsidRDefault="000D6B4B" w:rsidP="00660606"/>
    <w:p w14:paraId="6DCB805A" w14:textId="77777777" w:rsidR="000D6B4B" w:rsidRDefault="000D6B4B" w:rsidP="00660606">
      <w:r>
        <w:t xml:space="preserve">3. sat  </w:t>
      </w:r>
      <w:r w:rsidRPr="000D6B4B">
        <w:rPr>
          <w:b/>
          <w:bCs/>
          <w:i/>
          <w:iCs/>
          <w:u w:val="single"/>
        </w:rPr>
        <w:t>Tjelesna i zdravstvena kultura</w:t>
      </w:r>
    </w:p>
    <w:p w14:paraId="6A806603" w14:textId="77777777" w:rsidR="000D6B4B" w:rsidRPr="0076673F" w:rsidRDefault="00660606" w:rsidP="000D6B4B">
      <w:pPr>
        <w:rPr>
          <w:b/>
          <w:color w:val="FF0000"/>
        </w:rPr>
      </w:pPr>
      <w:r>
        <w:br/>
      </w:r>
      <w:r w:rsidR="000D6B4B" w:rsidRPr="0076673F">
        <w:rPr>
          <w:b/>
          <w:color w:val="FF0000"/>
        </w:rPr>
        <w:t>Uvodni dio</w:t>
      </w:r>
    </w:p>
    <w:p w14:paraId="5AD66B1D" w14:textId="77777777" w:rsidR="000D6B4B" w:rsidRPr="0076673F" w:rsidRDefault="000D6B4B" w:rsidP="000D6B4B">
      <w:pPr>
        <w:rPr>
          <w:rFonts w:eastAsia="Calibri"/>
          <w:lang w:eastAsia="hr-HR"/>
        </w:rPr>
      </w:pPr>
      <w:r w:rsidRPr="0076673F">
        <w:t xml:space="preserve">Pleši </w:t>
      </w:r>
      <w:proofErr w:type="spellStart"/>
      <w:r w:rsidRPr="0076673F">
        <w:t>Hoki</w:t>
      </w:r>
      <w:proofErr w:type="spellEnd"/>
      <w:r w:rsidRPr="0076673F">
        <w:t xml:space="preserve"> </w:t>
      </w:r>
      <w:proofErr w:type="spellStart"/>
      <w:r w:rsidRPr="0076673F">
        <w:t>poki</w:t>
      </w:r>
      <w:proofErr w:type="spellEnd"/>
      <w:r w:rsidRPr="0076673F">
        <w:t xml:space="preserve"> i zapjevaj! </w:t>
      </w:r>
      <w:hyperlink r:id="rId8" w:history="1">
        <w:r w:rsidRPr="0076673F">
          <w:rPr>
            <w:rFonts w:eastAsia="Calibri"/>
            <w:color w:val="0000FF"/>
            <w:u w:val="single"/>
            <w:lang w:eastAsia="hr-HR"/>
          </w:rPr>
          <w:t>https://www.e-sfera.hr/dodatni-digitalni-sadrzaji/3d689d93-eee1-4027-bd2c-149d2795132c/</w:t>
        </w:r>
      </w:hyperlink>
    </w:p>
    <w:p w14:paraId="6ED81232" w14:textId="77777777" w:rsidR="000D6B4B" w:rsidRPr="0076673F" w:rsidRDefault="000D6B4B" w:rsidP="000D6B4B"/>
    <w:p w14:paraId="723F001F" w14:textId="77777777" w:rsidR="000D6B4B" w:rsidRPr="0076673F" w:rsidRDefault="000D6B4B" w:rsidP="000D6B4B">
      <w:pPr>
        <w:rPr>
          <w:b/>
          <w:color w:val="FF0000"/>
        </w:rPr>
      </w:pPr>
      <w:r w:rsidRPr="0076673F">
        <w:rPr>
          <w:b/>
          <w:color w:val="FF0000"/>
        </w:rPr>
        <w:t>Glavni dio</w:t>
      </w:r>
    </w:p>
    <w:p w14:paraId="75F49E1E" w14:textId="77777777" w:rsidR="000D6B4B" w:rsidRPr="0076673F" w:rsidRDefault="000D6B4B" w:rsidP="000D6B4B">
      <w:r w:rsidRPr="0076673F">
        <w:t>Zamoli roditelje da ti pomognu pri izvođenju sljedeće vježbe.</w:t>
      </w:r>
    </w:p>
    <w:p w14:paraId="4462E4A7" w14:textId="77777777" w:rsidR="000D6B4B" w:rsidRPr="0076673F" w:rsidRDefault="000D6B4B" w:rsidP="000D6B4B">
      <w:pPr>
        <w:rPr>
          <w:rFonts w:eastAsia="Calibri"/>
        </w:rPr>
      </w:pPr>
      <w:r w:rsidRPr="0076673F">
        <w:rPr>
          <w:rFonts w:eastAsia="Calibri"/>
        </w:rPr>
        <w:t>Upor za rukama osloncem nogama na povišenju</w:t>
      </w:r>
    </w:p>
    <w:p w14:paraId="20EAA8F8" w14:textId="77777777" w:rsidR="000D6B4B" w:rsidRPr="0076673F" w:rsidRDefault="000D6B4B" w:rsidP="000D6B4B">
      <w:r w:rsidRPr="0076673F">
        <w:t xml:space="preserve">Pogledaj objašnjenje izvođenja vježbe. </w:t>
      </w:r>
      <w:hyperlink r:id="rId9" w:history="1">
        <w:r w:rsidRPr="0076673F">
          <w:rPr>
            <w:rStyle w:val="Hiperveza"/>
            <w:rFonts w:cstheme="minorHAnsi"/>
            <w:sz w:val="20"/>
            <w:szCs w:val="20"/>
          </w:rPr>
          <w:t>https://www.youtube.com/watch?app=desktop&amp;v=VDndWuiHEEE</w:t>
        </w:r>
      </w:hyperlink>
    </w:p>
    <w:p w14:paraId="656104D0" w14:textId="77777777" w:rsidR="000D6B4B" w:rsidRPr="0076673F" w:rsidRDefault="000D6B4B" w:rsidP="000D6B4B">
      <w:r w:rsidRPr="0076673F">
        <w:t>Pokušaj ovako:</w:t>
      </w:r>
    </w:p>
    <w:p w14:paraId="56028DC8" w14:textId="77777777" w:rsidR="000D6B4B" w:rsidRPr="0076673F" w:rsidRDefault="000D6B4B" w:rsidP="000D6B4B">
      <w:r w:rsidRPr="0076673F">
        <w:rPr>
          <w:noProof/>
          <w:lang w:eastAsia="hr-HR"/>
        </w:rPr>
        <w:drawing>
          <wp:inline distT="0" distB="0" distL="0" distR="0" wp14:anchorId="3307A837" wp14:editId="47CD13FB">
            <wp:extent cx="3818043" cy="2546985"/>
            <wp:effectExtent l="0" t="0" r="0" b="5715"/>
            <wp:docPr id="1" name="Slika 1" descr="C:\Users\Korisnik\Desktop\pezic_vjezbe22-2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ezic_vjezbe22-200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104" cy="254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12EA" w14:textId="77777777" w:rsidR="000D6B4B" w:rsidRPr="0076673F" w:rsidRDefault="000D6B4B" w:rsidP="000D6B4B">
      <w:r w:rsidRPr="0076673F">
        <w:t>Laktovi moraju biti pruženi, a leđa ravna. Bravo!</w:t>
      </w:r>
    </w:p>
    <w:p w14:paraId="73106C01" w14:textId="77777777" w:rsidR="000D6B4B" w:rsidRPr="0076673F" w:rsidRDefault="000D6B4B" w:rsidP="000D6B4B">
      <w:r w:rsidRPr="0076673F">
        <w:lastRenderedPageBreak/>
        <w:t>Jesi li uspio/uspjela izvesti vježbu pravilno:</w:t>
      </w:r>
    </w:p>
    <w:p w14:paraId="580C49C3" w14:textId="77777777" w:rsidR="000D6B4B" w:rsidRPr="0076673F" w:rsidRDefault="000D6B4B" w:rsidP="000D6B4B">
      <w:r w:rsidRPr="0076673F">
        <w:rPr>
          <w:i/>
        </w:rPr>
        <w:t>- „Jesam.“</w:t>
      </w:r>
      <w:r w:rsidRPr="0076673F">
        <w:t xml:space="preserve"> – </w:t>
      </w:r>
      <w:proofErr w:type="spellStart"/>
      <w:r w:rsidRPr="0076673F">
        <w:t>uzručiti</w:t>
      </w:r>
      <w:proofErr w:type="spellEnd"/>
    </w:p>
    <w:p w14:paraId="6A76B127" w14:textId="77777777" w:rsidR="000D6B4B" w:rsidRPr="0076673F" w:rsidRDefault="000D6B4B" w:rsidP="000D6B4B">
      <w:r w:rsidRPr="0076673F">
        <w:t xml:space="preserve">- </w:t>
      </w:r>
      <w:r w:rsidRPr="0076673F">
        <w:rPr>
          <w:i/>
        </w:rPr>
        <w:t>„Uglavnom jesam.“</w:t>
      </w:r>
      <w:r w:rsidRPr="0076673F">
        <w:t xml:space="preserve"> – </w:t>
      </w:r>
      <w:proofErr w:type="spellStart"/>
      <w:r w:rsidRPr="0076673F">
        <w:t>predručiti</w:t>
      </w:r>
      <w:proofErr w:type="spellEnd"/>
    </w:p>
    <w:p w14:paraId="667713E9" w14:textId="77777777" w:rsidR="000D6B4B" w:rsidRPr="0076673F" w:rsidRDefault="000D6B4B" w:rsidP="000D6B4B">
      <w:r w:rsidRPr="0076673F">
        <w:t xml:space="preserve">- </w:t>
      </w:r>
      <w:r w:rsidRPr="0076673F">
        <w:rPr>
          <w:i/>
        </w:rPr>
        <w:t>„Uglavnom nisam.“</w:t>
      </w:r>
      <w:r w:rsidRPr="0076673F">
        <w:t xml:space="preserve"> – ruke uz tijelo. </w:t>
      </w:r>
    </w:p>
    <w:p w14:paraId="0143BD52" w14:textId="77777777" w:rsidR="000D6B4B" w:rsidRPr="0076673F" w:rsidRDefault="000D6B4B" w:rsidP="000D6B4B">
      <w:r w:rsidRPr="0076673F">
        <w:t xml:space="preserve">Zamoli tatu, brata ili nekoga od ukućana da odigrate nogomet. Ako to vremenske prilike dozvoljavaju i imaš vanjski prostor za korištenje. </w:t>
      </w:r>
    </w:p>
    <w:p w14:paraId="1EC2A6F1" w14:textId="77777777" w:rsidR="000D6B4B" w:rsidRPr="0076673F" w:rsidRDefault="000D6B4B" w:rsidP="000D6B4B">
      <w:r w:rsidRPr="0076673F">
        <w:t xml:space="preserve">Ako ne, u dogovoru s ukućanima, vodi nogometnu loptu oko namještaja i kroz sobu. Pazi da ne napraviš štetu, kontroliraj loptu! </w:t>
      </w:r>
    </w:p>
    <w:p w14:paraId="2C8B2F37" w14:textId="77777777" w:rsidR="000D6B4B" w:rsidRPr="0076673F" w:rsidRDefault="000D6B4B" w:rsidP="000D6B4B"/>
    <w:p w14:paraId="729F10C7" w14:textId="77777777" w:rsidR="000D6B4B" w:rsidRPr="0076673F" w:rsidRDefault="000D6B4B" w:rsidP="000D6B4B">
      <w:pPr>
        <w:rPr>
          <w:b/>
          <w:color w:val="FF0000"/>
        </w:rPr>
      </w:pPr>
      <w:r w:rsidRPr="0076673F">
        <w:rPr>
          <w:b/>
          <w:color w:val="FF0000"/>
        </w:rPr>
        <w:t>Završni dio</w:t>
      </w:r>
    </w:p>
    <w:p w14:paraId="5B53A8E6" w14:textId="77777777" w:rsidR="000D6B4B" w:rsidRPr="0076673F" w:rsidRDefault="000D6B4B" w:rsidP="000D6B4B">
      <w:pPr>
        <w:rPr>
          <w:rStyle w:val="Naglaeno"/>
          <w:rFonts w:cstheme="minorHAnsi"/>
          <w:b w:val="0"/>
          <w:spacing w:val="15"/>
          <w:shd w:val="clear" w:color="auto" w:fill="FFFFFF"/>
        </w:rPr>
      </w:pPr>
      <w:r w:rsidRPr="0076673F">
        <w:rPr>
          <w:rStyle w:val="Naglaeno"/>
          <w:rFonts w:cstheme="minorHAnsi"/>
          <w:spacing w:val="15"/>
          <w:shd w:val="clear" w:color="auto" w:fill="FFFFFF"/>
        </w:rPr>
        <w:t>Vodite loptu kroz labirint!</w:t>
      </w:r>
    </w:p>
    <w:p w14:paraId="338378DD" w14:textId="77777777" w:rsidR="000D6B4B" w:rsidRPr="0076673F" w:rsidRDefault="000D6B4B" w:rsidP="000D6B4B">
      <w:pPr>
        <w:rPr>
          <w:rStyle w:val="Naglaeno"/>
          <w:rFonts w:cstheme="minorHAnsi"/>
          <w:b w:val="0"/>
          <w:spacing w:val="15"/>
          <w:sz w:val="20"/>
          <w:szCs w:val="20"/>
          <w:shd w:val="clear" w:color="auto" w:fill="FFFFFF"/>
        </w:rPr>
      </w:pPr>
      <w:r w:rsidRPr="0076673F">
        <w:rPr>
          <w:rStyle w:val="Naglaeno"/>
          <w:rFonts w:cstheme="minorHAnsi"/>
          <w:spacing w:val="15"/>
          <w:sz w:val="20"/>
          <w:szCs w:val="20"/>
          <w:shd w:val="clear" w:color="auto" w:fill="FFFFFF"/>
        </w:rPr>
        <w:t xml:space="preserve">Sve što ti je potrebno su loptice za </w:t>
      </w:r>
      <w:proofErr w:type="spellStart"/>
      <w:r w:rsidRPr="0076673F">
        <w:rPr>
          <w:rStyle w:val="Naglaeno"/>
          <w:rFonts w:cstheme="minorHAnsi"/>
          <w:spacing w:val="15"/>
          <w:sz w:val="20"/>
          <w:szCs w:val="20"/>
          <w:shd w:val="clear" w:color="auto" w:fill="FFFFFF"/>
        </w:rPr>
        <w:t>ping</w:t>
      </w:r>
      <w:proofErr w:type="spellEnd"/>
      <w:r w:rsidRPr="0076673F">
        <w:rPr>
          <w:rStyle w:val="Naglaeno"/>
          <w:rFonts w:cstheme="minorHAnsi"/>
          <w:spacing w:val="15"/>
          <w:sz w:val="20"/>
          <w:szCs w:val="20"/>
          <w:shd w:val="clear" w:color="auto" w:fill="FFFFFF"/>
        </w:rPr>
        <w:t xml:space="preserve"> pong, hrpa knjiga ili kutija i par slamki. </w:t>
      </w:r>
    </w:p>
    <w:p w14:paraId="55C0930C" w14:textId="77777777" w:rsidR="000D6B4B" w:rsidRPr="0076673F" w:rsidRDefault="000D6B4B" w:rsidP="000D6B4B">
      <w:pPr>
        <w:rPr>
          <w:rStyle w:val="Naglaeno"/>
          <w:rFonts w:cstheme="minorHAnsi"/>
          <w:b w:val="0"/>
          <w:spacing w:val="15"/>
          <w:sz w:val="20"/>
          <w:szCs w:val="20"/>
          <w:shd w:val="clear" w:color="auto" w:fill="FFFFFF"/>
        </w:rPr>
      </w:pPr>
      <w:r w:rsidRPr="0076673F">
        <w:rPr>
          <w:rStyle w:val="Naglaeno"/>
          <w:rFonts w:cstheme="minorHAnsi"/>
          <w:spacing w:val="15"/>
          <w:sz w:val="20"/>
          <w:szCs w:val="20"/>
          <w:shd w:val="clear" w:color="auto" w:fill="FFFFFF"/>
        </w:rPr>
        <w:t>Rasporedi kutije i knjige da čine labirint. Neka svatko od ukućana ima svoju lopticu. Služeći se slamkom kojom udaraš po loptici i uspješno prolaziš kroz labirint. Onaj koji to učini u najkraćem vremenu pobjeđuje.</w:t>
      </w:r>
    </w:p>
    <w:p w14:paraId="57D60841" w14:textId="77777777" w:rsidR="000D6B4B" w:rsidRPr="00C33E0F" w:rsidRDefault="000D6B4B" w:rsidP="000D6B4B">
      <w:pPr>
        <w:rPr>
          <w:b/>
          <w:color w:val="FF0000"/>
        </w:rPr>
      </w:pPr>
      <w:r w:rsidRPr="00C33E0F">
        <w:rPr>
          <w:b/>
          <w:noProof/>
          <w:color w:val="FF0000"/>
          <w:lang w:eastAsia="hr-HR"/>
        </w:rPr>
        <w:drawing>
          <wp:inline distT="0" distB="0" distL="0" distR="0" wp14:anchorId="21846166" wp14:editId="6E993808">
            <wp:extent cx="3514725" cy="2132149"/>
            <wp:effectExtent l="0" t="0" r="0" b="1905"/>
            <wp:docPr id="2" name="Slika 2" descr="C:\Users\Korisnik\Pictures\Screenshots\Snimka zaslona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Screenshots\Snimka zaslona (2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9" t="44677" r="53334" b="10860"/>
                    <a:stretch/>
                  </pic:blipFill>
                  <pic:spPr bwMode="auto">
                    <a:xfrm>
                      <a:off x="0" y="0"/>
                      <a:ext cx="3520632" cy="213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777BC" w14:textId="77777777" w:rsidR="000D6B4B" w:rsidRPr="00FB2C47" w:rsidRDefault="000D6B4B" w:rsidP="000D6B4B"/>
    <w:p w14:paraId="4E0895FF" w14:textId="3E894422" w:rsidR="00660606" w:rsidRDefault="00660606" w:rsidP="00660606"/>
    <w:sectPr w:rsidR="00660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40993"/>
    <w:multiLevelType w:val="hybridMultilevel"/>
    <w:tmpl w:val="587290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B1648"/>
    <w:multiLevelType w:val="hybridMultilevel"/>
    <w:tmpl w:val="4CE2E3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1C1C"/>
    <w:multiLevelType w:val="hybridMultilevel"/>
    <w:tmpl w:val="9DA443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04"/>
    <w:rsid w:val="000D6B4B"/>
    <w:rsid w:val="00427804"/>
    <w:rsid w:val="00660606"/>
    <w:rsid w:val="009E7E4A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DD99"/>
  <w15:chartTrackingRefBased/>
  <w15:docId w15:val="{8CA7D333-AA1C-4BEF-AAEF-C9147FCD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060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060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0D6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3d689d93-eee1-4027-bd2c-149d2795132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323cba83-58c0-49a5-9b61-6e9a4682f3ed/" TargetMode="External"/><Relationship Id="rId11" Type="http://schemas.openxmlformats.org/officeDocument/2006/relationships/image" Target="media/image3.png"/><Relationship Id="rId5" Type="http://schemas.openxmlformats.org/officeDocument/2006/relationships/hyperlink" Target="racunanje_na_brojevnoj_crti.ppsx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app=desktop&amp;v=VDndWuiHEE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3</cp:revision>
  <dcterms:created xsi:type="dcterms:W3CDTF">2022-01-17T10:50:00Z</dcterms:created>
  <dcterms:modified xsi:type="dcterms:W3CDTF">2022-01-17T11:10:00Z</dcterms:modified>
</cp:coreProperties>
</file>